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  <w:r>
        <w:rPr>
          <w:b/>
          <w:bCs/>
          <w:sz w:val="28"/>
          <w:szCs w:val="28"/>
          <w:lang w:val="en-US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 xml:space="preserve">     考研情况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我院学生学习热情充足，每逢考研季，楼道、教室、图书馆均有众多我院同学考研复习的身影。考研氛围良好，学院领导老师密切跟踪学生复习动态，举办考研经验交流会、考研动员大会、线上考研指导讲座、教师进宿舍等多种活动，以历年考研录取情况为依托，并邀请考研成功的学长学姐进行经验分享，给学生提供专业性指导和帮助，助力学生考研顺利上岸，取得丰硕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我院考研率连续多年均能名列前茅。连续多年均有学生被保送山东大学、西北大学等硕士研究生。近年来有相当一批数量学生考入北京师范大学、吉林大学、东北师范大学、华中师范大学、郑州大学、扬州大学、辽宁大学、华南师范大学、南京师范大学等985、211、双一流等名校硕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2022年，2018级学生历经四年磨砺，全院最终共有81人考研成功。历史学1班杨玉洁、杨宗薇、徐关涛、峦清媛、江仁腾、郑玉静考入聊城大学，王森禾考入北京师范大学，杨涵考入山东大学，孙丹丹、张鑫、谭柳青考入郑州大学，郑一帆考入华南师范大学，李婷婷考入南京师范大学，马素文、王洁考入山东师范大学，路媛考入吉林大学，陈梅梅考入湖南师范大学，王姝越、贾子男考入东北师范大学，李彩红考入福建师范大学，王静考入华中师范大学，李敏、郝悦琦考入河南大学，李玥玮考入河北师范大学，管蕊昕考入渤海大学，陈颖琦考入西北大学。历史学2班朱秀粉考入福建师范大学，王世凯、马晓欢、峦知勉、刘洁考入湖南师范大学，李智远考入中共北京市委党校，牛昊原考入曲阜师范大学，安子涵考入山东师范大学，郭雨杨考入山东师范大学，王馨卉考入吉林大学，宋欣芮考入扬州大学，郭子琦考入辽宁大学，王璐瑶、侯仙慧、范恒梧、杨雨桐考入聊城大学，高丽考入内蒙古师范大学，徐莹考入青海师范大学，张国欣考入温州大学，刘吏芝考入河南大学，孙泽涵考入西北大学，肖瑶考入湖北省社科院。历史学3班相硕、梁敏智、梁明鹤考入鲁东大学，陈佳敏考入湖南师范大学，陈亚琼、杨佳煜、于泽霖考入聊城大学，王宁、朱雅宁考入安徽师范大学。旅游管理4班郭子惠、刘雨晨、邱俊俊考入聊城大学，彭银秋考入吉林大学，康艳丽考入江西师范大学，张薇考入河南大学。旅游管理5班阿江明考入云南大学，李凤娇考入西民族大学，高君考入燕山大学。外国语言与外国历史6班崔正斌考入西南民族大学，李辉考入郑州大学，梁若凡考入上海大学，李依帆考入山东大学。历史免师7班徐熙蕊考入青海师范大学，张鑫考入内蒙古师范大学，张文花、王心怡考入聊城大学，徐盎然考入山西大学，周彤彤、国若彤考入扬州大学，赵梦冉、李龙威考入湖南师范大学，薛丽娟考入苏州大学，金文婕考入吉林师范大学。</w:t>
      </w: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MDgzMmIxMmI2YzY2ZjFjMGFlMGViYjRhNDkzMzEifQ=="/>
  </w:docVars>
  <w:rsids>
    <w:rsidRoot w:val="00000000"/>
    <w:rsid w:val="55F468D0"/>
    <w:rsid w:val="6025396A"/>
    <w:rsid w:val="673F4B0E"/>
    <w:rsid w:val="710C2B26"/>
    <w:rsid w:val="7C3E03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1062</Words>
  <Characters>1073</Characters>
  <Paragraphs>5</Paragraphs>
  <TotalTime>9</TotalTime>
  <ScaleCrop>false</ScaleCrop>
  <LinksUpToDate>false</LinksUpToDate>
  <CharactersWithSpaces>1098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2022-11-19T09:42:00Z</dcterms:created>
  <dc:creator>JER-AN10</dc:creator>
  <cp:lastModifiedBy>淡墨</cp:lastModifiedBy>
  <dcterms:modified xsi:type="dcterms:W3CDTF">2022-11-21T14:36:43Z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C1A67B9F8AB044ADA4FC6F9C0E255746</vt:lpwstr>
  </property>
  <property fmtid="{D5CDD505-2E9C-101B-9397-08002B2CF9AE}" pid="3" name="KSOProductBuildVer">
    <vt:lpwstr>2052-11.1.0.12763</vt:lpwstr>
  </property>
</Properties>
</file>